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25" w:rsidRDefault="00442F27">
      <w:r>
        <w:t xml:space="preserve">Oefenblad Niveau 3 T.T. + V.T. + Voltooid deelwoord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>Hij heeft de hele tuin __________(verwoesten).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De proefwerken zijn door de docenten ___________(controleren).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Vraag even aan Jan of hij de banden heeft ________(oppompen).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De nichtjes hebben samen bij oma __________(logeren).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Die nieuwe jas heeft mij heel wat geld _________(kosten).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Heb jij dat eigenlijk wel aan mij __________(vragen)?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Jij __________(lachen, t.t.) irritant.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Lisa ___________(besteden, v.t.) weinig aandacht aan haar haar.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>__________(melden, t.t.) jij even dat je dat gisteren hebt ________(melden)?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De jongens ___________(geloven, t.t.) dat jij dat hebt _______(beloven).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Wat hij in dat artikel _____(betogen, t.t.), is al vaker _________(betogen).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Wij _______(melden, v.t.) ons al vroeg bij het ontbijt. </w:t>
      </w:r>
    </w:p>
    <w:p w:rsidR="00442F27" w:rsidRDefault="00442F27" w:rsidP="00442F27">
      <w:pPr>
        <w:pStyle w:val="Lijstalinea"/>
        <w:numPr>
          <w:ilvl w:val="0"/>
          <w:numId w:val="1"/>
        </w:numPr>
      </w:pPr>
      <w:r>
        <w:t xml:space="preserve">Het ________(tochten, v.t.) in dat bijgebouw verschrikkelijk. </w:t>
      </w:r>
      <w:bookmarkStart w:id="0" w:name="_GoBack"/>
      <w:bookmarkEnd w:id="0"/>
    </w:p>
    <w:sectPr w:rsidR="0044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56203"/>
    <w:multiLevelType w:val="hybridMultilevel"/>
    <w:tmpl w:val="5F6E9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7"/>
    <w:rsid w:val="001B6625"/>
    <w:rsid w:val="004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6123"/>
  <w15:chartTrackingRefBased/>
  <w15:docId w15:val="{56ED8642-31A2-4BCE-8447-626691E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Doeschot</dc:creator>
  <cp:keywords/>
  <dc:description/>
  <cp:lastModifiedBy>Elaine Doeschot</cp:lastModifiedBy>
  <cp:revision>1</cp:revision>
  <dcterms:created xsi:type="dcterms:W3CDTF">2020-06-17T08:55:00Z</dcterms:created>
  <dcterms:modified xsi:type="dcterms:W3CDTF">2020-06-17T09:02:00Z</dcterms:modified>
</cp:coreProperties>
</file>